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5F59B">
      <w:pPr>
        <w:jc w:val="center"/>
        <w:rPr>
          <w:rFonts w:hint="eastAsia" w:ascii="方正仿宋_GB18030" w:hAnsi="方正仿宋_GB18030" w:eastAsia="方正仿宋_GB18030" w:cs="方正仿宋_GB18030"/>
          <w:b/>
          <w:bCs/>
          <w:sz w:val="28"/>
          <w:szCs w:val="32"/>
          <w:lang w:val="en-US" w:eastAsia="zh-CN"/>
        </w:rPr>
      </w:pPr>
      <w:r>
        <w:rPr>
          <w:rFonts w:hint="eastAsia" w:ascii="方正仿宋_GB18030" w:hAnsi="方正仿宋_GB18030" w:eastAsia="方正仿宋_GB18030" w:cs="方正仿宋_GB18030"/>
          <w:b/>
          <w:bCs/>
          <w:sz w:val="28"/>
          <w:szCs w:val="32"/>
          <w:lang w:val="en-US" w:eastAsia="zh-CN"/>
        </w:rPr>
        <w:t>2025北京中轴线文化遗产传承与创新大赛</w:t>
      </w:r>
    </w:p>
    <w:p w14:paraId="3AECAD8B">
      <w:pPr>
        <w:jc w:val="center"/>
        <w:rPr>
          <w:rFonts w:hint="eastAsia" w:ascii="方正仿宋_GB18030" w:hAnsi="方正仿宋_GB18030" w:eastAsia="方正仿宋_GB18030" w:cs="方正仿宋_GB18030"/>
          <w:b/>
          <w:bCs/>
          <w:sz w:val="28"/>
          <w:szCs w:val="32"/>
        </w:rPr>
      </w:pPr>
      <w:r>
        <w:rPr>
          <w:rFonts w:hint="eastAsia" w:ascii="方正仿宋_GB18030" w:hAnsi="方正仿宋_GB18030" w:eastAsia="方正仿宋_GB18030" w:cs="方正仿宋_GB18030"/>
          <w:b/>
          <w:bCs/>
          <w:sz w:val="28"/>
          <w:szCs w:val="32"/>
        </w:rPr>
        <w:t>（微短剧赛道）</w:t>
      </w:r>
    </w:p>
    <w:p w14:paraId="136DB174">
      <w:pPr>
        <w:jc w:val="center"/>
        <w:rPr>
          <w:rFonts w:hint="eastAsia" w:ascii="方正仿宋_GB18030" w:hAnsi="方正仿宋_GB18030" w:eastAsia="方正仿宋_GB18030" w:cs="方正仿宋_GB18030"/>
          <w:b/>
          <w:bCs/>
          <w:sz w:val="28"/>
          <w:szCs w:val="32"/>
        </w:rPr>
      </w:pPr>
      <w:r>
        <w:rPr>
          <w:rFonts w:hint="eastAsia" w:ascii="方正仿宋_GB18030" w:hAnsi="方正仿宋_GB18030" w:eastAsia="方正仿宋_GB18030" w:cs="方正仿宋_GB18030"/>
          <w:b/>
          <w:bCs/>
          <w:sz w:val="28"/>
          <w:szCs w:val="32"/>
        </w:rPr>
        <w:t>参赛承诺书</w:t>
      </w:r>
    </w:p>
    <w:p w14:paraId="723D726C">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本承诺书由以下各方签署：</w:t>
      </w:r>
    </w:p>
    <w:p w14:paraId="1E625945">
      <w:pPr>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承诺方（参赛者）：</w:t>
      </w:r>
    </w:p>
    <w:p w14:paraId="06721A0B">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 [个人姓名/团队名称]：</w:t>
      </w:r>
    </w:p>
    <w:p w14:paraId="4187C752">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 xml:space="preserve">[有效证件号码（个人）/统一社会信用代码（团队）]： </w:t>
      </w:r>
    </w:p>
    <w:p w14:paraId="0ADE8072">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 xml:space="preserve">[联系电话]： </w:t>
      </w:r>
    </w:p>
    <w:p w14:paraId="3A5B9DC8">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[常用邮箱]：</w:t>
      </w:r>
    </w:p>
    <w:p w14:paraId="1A164B9D">
      <w:pPr>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接收方（大赛组委会）：</w:t>
      </w:r>
    </w:p>
    <w:p w14:paraId="6E8E9357">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 </w:t>
      </w:r>
      <w:r>
        <w:rPr>
          <w:rFonts w:hint="eastAsia" w:ascii="方正仿宋_GB18030" w:hAnsi="方正仿宋_GB18030" w:eastAsia="方正仿宋_GB18030" w:cs="方正仿宋_GB18030"/>
          <w:lang w:val="en-US" w:eastAsia="zh-CN"/>
        </w:rPr>
        <w:t>2025北京中轴线文化遗产传承与创新大赛微短剧赛道</w:t>
      </w:r>
      <w:r>
        <w:rPr>
          <w:rFonts w:hint="eastAsia" w:ascii="方正仿宋_GB18030" w:hAnsi="方正仿宋_GB18030" w:eastAsia="方正仿宋_GB18030" w:cs="方正仿宋_GB18030"/>
        </w:rPr>
        <w:t>组委会（以下简称“组委会”）</w:t>
      </w:r>
      <w:r>
        <w:rPr>
          <w:rFonts w:hint="eastAsia" w:ascii="方正仿宋_GB18030" w:hAnsi="方正仿宋_GB18030" w:eastAsia="方正仿宋_GB18030" w:cs="方正仿宋_GB18030"/>
          <w:lang w:eastAsia="zh-CN"/>
        </w:rPr>
        <w:t>，</w:t>
      </w:r>
      <w:r>
        <w:rPr>
          <w:rFonts w:hint="eastAsia" w:ascii="方正仿宋_GB18030" w:hAnsi="方正仿宋_GB18030" w:eastAsia="方正仿宋_GB18030" w:cs="方正仿宋_GB18030"/>
          <w:lang w:val="en-US" w:eastAsia="zh-CN"/>
        </w:rPr>
        <w:t xml:space="preserve"> </w:t>
      </w:r>
      <w:r>
        <w:rPr>
          <w:rFonts w:hint="eastAsia" w:ascii="方正仿宋_GB18030" w:hAnsi="方正仿宋_GB18030" w:eastAsia="方正仿宋_GB18030" w:cs="方正仿宋_GB18030"/>
        </w:rPr>
        <w:t>鉴于承诺方自愿参加“</w:t>
      </w:r>
      <w:r>
        <w:rPr>
          <w:rFonts w:hint="eastAsia" w:ascii="方正仿宋_GB18030" w:hAnsi="方正仿宋_GB18030" w:eastAsia="方正仿宋_GB18030" w:cs="方正仿宋_GB18030"/>
          <w:b/>
          <w:bCs/>
        </w:rPr>
        <w:t xml:space="preserve">2025 </w:t>
      </w:r>
      <w:r>
        <w:rPr>
          <w:rFonts w:hint="eastAsia" w:ascii="方正仿宋_GB18030" w:hAnsi="方正仿宋_GB18030" w:eastAsia="方正仿宋_GB18030" w:cs="方正仿宋_GB18030"/>
          <w:lang w:val="en-US" w:eastAsia="zh-CN"/>
        </w:rPr>
        <w:t>北京中轴线文化遗产传承与创新大赛——“微短剧赛道”</w:t>
      </w:r>
      <w:r>
        <w:rPr>
          <w:rFonts w:hint="eastAsia" w:ascii="方正仿宋_GB18030" w:hAnsi="方正仿宋_GB18030" w:eastAsia="方正仿宋_GB18030" w:cs="方正仿宋_GB18030"/>
        </w:rPr>
        <w:t>（以下简称“大赛”），承诺方在充分理解并同意大赛全部规则、要求及本承诺书各项条款的基础上，郑重承诺如下：</w:t>
      </w:r>
    </w:p>
    <w:p w14:paraId="1B984DBE">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作品原创性声明 </w:t>
      </w:r>
    </w:p>
    <w:p w14:paraId="6EB75070">
      <w:pPr>
        <w:numPr>
          <w:ilvl w:val="0"/>
          <w:numId w:val="0"/>
        </w:num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承诺方保证其向组委会提交的参赛作品（作品名称：[作品名称]；对应创作方向：[创作方向]）为承诺方独立构思并创作的</w:t>
      </w:r>
      <w:r>
        <w:rPr>
          <w:rFonts w:hint="eastAsia" w:ascii="方正仿宋_GB18030" w:hAnsi="方正仿宋_GB18030" w:eastAsia="方正仿宋_GB18030" w:cs="方正仿宋_GB18030"/>
          <w:b/>
          <w:bCs/>
        </w:rPr>
        <w:t>原创作品</w:t>
      </w:r>
      <w:r>
        <w:rPr>
          <w:rFonts w:hint="eastAsia" w:ascii="方正仿宋_GB18030" w:hAnsi="方正仿宋_GB18030" w:eastAsia="方正仿宋_GB18030" w:cs="方正仿宋_GB18030"/>
        </w:rPr>
        <w:t>，未抄袭、剽窃他人作品。承诺方保证对该参赛作品拥有</w:t>
      </w:r>
      <w:r>
        <w:rPr>
          <w:rFonts w:hint="eastAsia" w:ascii="方正仿宋_GB18030" w:hAnsi="方正仿宋_GB18030" w:eastAsia="方正仿宋_GB18030" w:cs="方正仿宋_GB18030"/>
          <w:b/>
          <w:bCs/>
        </w:rPr>
        <w:t>完整、合法的著作权</w:t>
      </w:r>
      <w:r>
        <w:rPr>
          <w:rFonts w:hint="eastAsia" w:ascii="方正仿宋_GB18030" w:hAnsi="方正仿宋_GB18030" w:eastAsia="方正仿宋_GB18030" w:cs="方正仿宋_GB18030"/>
        </w:rPr>
        <w:t>。该作品为</w:t>
      </w:r>
      <w:r>
        <w:rPr>
          <w:rFonts w:hint="eastAsia" w:ascii="方正仿宋_GB18030" w:hAnsi="方正仿宋_GB18030" w:eastAsia="方正仿宋_GB18030" w:cs="方正仿宋_GB18030"/>
          <w:b/>
          <w:bCs/>
        </w:rPr>
        <w:t>全网首发</w:t>
      </w:r>
      <w:r>
        <w:rPr>
          <w:rFonts w:hint="eastAsia" w:ascii="方正仿宋_GB18030" w:hAnsi="方正仿宋_GB18030" w:eastAsia="方正仿宋_GB18030" w:cs="方正仿宋_GB18030"/>
        </w:rPr>
        <w:t>，未在任何其他平台或媒介公开发布或展映。参赛作品及其创作、提交和展示过程</w:t>
      </w:r>
      <w:r>
        <w:rPr>
          <w:rFonts w:hint="eastAsia" w:ascii="方正仿宋_GB18030" w:hAnsi="方正仿宋_GB18030" w:eastAsia="方正仿宋_GB18030" w:cs="方正仿宋_GB18030"/>
          <w:b/>
          <w:bCs/>
        </w:rPr>
        <w:t>未侵犯任何第三方合法权益</w:t>
      </w:r>
      <w:r>
        <w:rPr>
          <w:rFonts w:hint="eastAsia" w:ascii="方正仿宋_GB18030" w:hAnsi="方正仿宋_GB18030" w:eastAsia="方正仿宋_GB18030" w:cs="方正仿宋_GB18030"/>
        </w:rPr>
        <w:t>，包括但不限于著作权、商标权、肖像权、名誉权、隐私权等知识产权及其他民事权利。</w:t>
      </w:r>
    </w:p>
    <w:p w14:paraId="53756722">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作品权属 </w:t>
      </w:r>
    </w:p>
    <w:p w14:paraId="0995BED2">
      <w:pPr>
        <w:numPr>
          <w:ilvl w:val="0"/>
          <w:numId w:val="0"/>
        </w:num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承诺方确认自身拥有参赛作品的完整著作权。如参赛作品涉及合作创作、引用第三方素材（如背景音乐、图像、视频片段等），承诺方保证已</w:t>
      </w:r>
      <w:r>
        <w:rPr>
          <w:rFonts w:hint="eastAsia" w:ascii="方正仿宋_GB18030" w:hAnsi="方正仿宋_GB18030" w:eastAsia="方正仿宋_GB18030" w:cs="方正仿宋_GB18030"/>
          <w:b/>
          <w:bCs/>
        </w:rPr>
        <w:t>事先取得所有相关权利人的合法授权</w:t>
      </w:r>
      <w:r>
        <w:rPr>
          <w:rFonts w:hint="eastAsia" w:ascii="方正仿宋_GB18030" w:hAnsi="方正仿宋_GB18030" w:eastAsia="方正仿宋_GB18030" w:cs="方正仿宋_GB18030"/>
        </w:rPr>
        <w:t>，并承担因授权瑕疵或权利纠纷引起的一切责任。</w:t>
      </w:r>
    </w:p>
    <w:p w14:paraId="7F8E9732">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版权授权说明（非商业用途） </w:t>
      </w:r>
    </w:p>
    <w:p w14:paraId="50C62194">
      <w:pPr>
        <w:numPr>
          <w:ilvl w:val="0"/>
          <w:numId w:val="0"/>
        </w:num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承诺方同意</w:t>
      </w:r>
      <w:r>
        <w:rPr>
          <w:rFonts w:hint="eastAsia" w:ascii="方正仿宋_GB18030" w:hAnsi="方正仿宋_GB18030" w:eastAsia="方正仿宋_GB18030" w:cs="方正仿宋_GB18030"/>
          <w:b/>
          <w:bCs/>
        </w:rPr>
        <w:t>保留其参赛作品的著作权</w:t>
      </w:r>
      <w:r>
        <w:rPr>
          <w:rFonts w:hint="eastAsia" w:ascii="方正仿宋_GB18030" w:hAnsi="方正仿宋_GB18030" w:eastAsia="方正仿宋_GB18030" w:cs="方正仿宋_GB18030"/>
        </w:rPr>
        <w:t>。同时，承诺方无偿授权组委会及其关联方在</w:t>
      </w:r>
      <w:r>
        <w:rPr>
          <w:rFonts w:hint="eastAsia" w:ascii="方正仿宋_GB18030" w:hAnsi="方正仿宋_GB18030" w:eastAsia="方正仿宋_GB18030" w:cs="方正仿宋_GB18030"/>
          <w:b/>
          <w:bCs/>
        </w:rPr>
        <w:t>非商业用途范围内</w:t>
      </w:r>
      <w:r>
        <w:rPr>
          <w:rFonts w:hint="eastAsia" w:ascii="方正仿宋_GB18030" w:hAnsi="方正仿宋_GB18030" w:eastAsia="方正仿宋_GB18030" w:cs="方正仿宋_GB18030"/>
        </w:rPr>
        <w:t>使用其参赛作品，该授权为</w:t>
      </w:r>
      <w:r>
        <w:rPr>
          <w:rFonts w:hint="eastAsia" w:ascii="方正仿宋_GB18030" w:hAnsi="方正仿宋_GB18030" w:eastAsia="方正仿宋_GB18030" w:cs="方正仿宋_GB18030"/>
          <w:b/>
          <w:bCs/>
        </w:rPr>
        <w:t>非独家授权</w:t>
      </w:r>
      <w:r>
        <w:rPr>
          <w:rFonts w:hint="eastAsia" w:ascii="方正仿宋_GB18030" w:hAnsi="方正仿宋_GB18030" w:eastAsia="方正仿宋_GB18030" w:cs="方正仿宋_GB18030"/>
        </w:rPr>
        <w:t>，授权范围包括但不限于：</w:t>
      </w:r>
    </w:p>
    <w:p w14:paraId="5C0319CF">
      <w:pPr>
        <w:numPr>
          <w:ilvl w:val="0"/>
          <w:numId w:val="2"/>
        </w:numPr>
        <w:ind w:left="420" w:leftChars="0" w:hanging="420" w:firstLineChars="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在大赛官方网站、官方社交媒体平台（包括但不限于抖音、爱奇艺、小红书、B站等大赛支持平台）进行线上宣传、展示、播放。</w:t>
      </w:r>
    </w:p>
    <w:p w14:paraId="7E01FB61">
      <w:pPr>
        <w:numPr>
          <w:ilvl w:val="0"/>
          <w:numId w:val="2"/>
        </w:numPr>
        <w:ind w:left="420" w:leftChars="0" w:hanging="420" w:firstLineChars="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用于制作大赛相关的宣传资料、出版物（如《中轴线微短剧优秀作品集》等）。</w:t>
      </w:r>
    </w:p>
    <w:p w14:paraId="2D15A8A2">
      <w:pPr>
        <w:numPr>
          <w:ilvl w:val="0"/>
          <w:numId w:val="2"/>
        </w:numPr>
        <w:ind w:left="420" w:leftChars="0" w:hanging="420" w:firstLineChars="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在颁奖典礼、展览、展映、推介会等线下活动中进行播放和展示。</w:t>
      </w:r>
    </w:p>
    <w:p w14:paraId="32F31403">
      <w:pPr>
        <w:numPr>
          <w:ilvl w:val="0"/>
          <w:numId w:val="2"/>
        </w:numPr>
        <w:ind w:left="420" w:leftChars="0" w:hanging="420" w:firstLineChars="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用于北京中轴线文化遗产保护与传播相关的公益宣传活动。</w:t>
      </w:r>
    </w:p>
    <w:p w14:paraId="325383AB">
      <w:pPr>
        <w:numPr>
          <w:ilvl w:val="0"/>
          <w:numId w:val="2"/>
        </w:numPr>
        <w:ind w:left="420" w:leftChars="0" w:hanging="420" w:firstLineChars="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用于大赛组委会认为与大赛宣传推广相关的其他非商业用途。 组委会在进行上述非商业性使用时，承诺方同意组委会可根据实际需要对作品进行必要的剪辑、调整或格式转换，但应尽量保持作品的完整性和原貌，并注明作者/团队名称。</w:t>
      </w:r>
    </w:p>
    <w:p w14:paraId="07E90A1C">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获奖作品的后续使用与IP孵化 </w:t>
      </w:r>
    </w:p>
    <w:p w14:paraId="48EF0306">
      <w:pPr>
        <w:numPr>
          <w:ilvl w:val="0"/>
          <w:numId w:val="0"/>
        </w:numPr>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如承诺方的参赛作品在大赛中获奖，承诺方同意与组委会或组委会指定的合作方就该获奖作品的后续</w:t>
      </w:r>
      <w:r>
        <w:rPr>
          <w:rFonts w:hint="eastAsia" w:ascii="方正仿宋_GB18030" w:hAnsi="方正仿宋_GB18030" w:eastAsia="方正仿宋_GB18030" w:cs="方正仿宋_GB18030"/>
          <w:b/>
          <w:bCs/>
        </w:rPr>
        <w:t>IP孵化、改编和商业开发</w:t>
      </w:r>
      <w:r>
        <w:rPr>
          <w:rFonts w:hint="eastAsia" w:ascii="方正仿宋_GB18030" w:hAnsi="方正仿宋_GB18030" w:eastAsia="方正仿宋_GB18030" w:cs="方正仿宋_GB18030"/>
        </w:rPr>
        <w:t>进行优先合作。具体的合作方式、收益分配、权利义务等事宜，将遵循</w:t>
      </w:r>
      <w:r>
        <w:rPr>
          <w:rFonts w:hint="eastAsia" w:ascii="方正仿宋_GB18030" w:hAnsi="方正仿宋_GB18030" w:eastAsia="方正仿宋_GB18030" w:cs="方正仿宋_GB18030"/>
          <w:b/>
          <w:bCs/>
        </w:rPr>
        <w:t>另行签署的《IP孵化协议》</w:t>
      </w:r>
      <w:r>
        <w:rPr>
          <w:rFonts w:hint="eastAsia" w:ascii="方正仿宋_GB18030" w:hAnsi="方正仿宋_GB18030" w:eastAsia="方正仿宋_GB18030" w:cs="方正仿宋_GB18030"/>
        </w:rPr>
        <w:t>（或同等效力文件）的约定。承诺方理解并同意，签署《IP孵化协议》是获奖作品进行后续商业开发的前提条件。</w:t>
      </w:r>
    </w:p>
    <w:p w14:paraId="17415EB2">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信息真实性保证 </w:t>
      </w:r>
    </w:p>
    <w:p w14:paraId="1453D719">
      <w:pPr>
        <w:numPr>
          <w:ilvl w:val="0"/>
          <w:numId w:val="0"/>
        </w:numPr>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承诺方保证其在报名表单及相关提交材料中提供的所有信息（包括但不限于个人/团队名称、联系方式、身份信息、作品信息等）</w:t>
      </w:r>
      <w:r>
        <w:rPr>
          <w:rFonts w:hint="eastAsia" w:ascii="方正仿宋_GB18030" w:hAnsi="方正仿宋_GB18030" w:eastAsia="方正仿宋_GB18030" w:cs="方正仿宋_GB18030"/>
          <w:b/>
          <w:bCs/>
        </w:rPr>
        <w:t>真实、准确、完整、有效</w:t>
      </w:r>
      <w:r>
        <w:rPr>
          <w:rFonts w:hint="eastAsia" w:ascii="方正仿宋_GB18030" w:hAnsi="方正仿宋_GB18030" w:eastAsia="方正仿宋_GB18030" w:cs="方正仿宋_GB18030"/>
        </w:rPr>
        <w:t>，不存在任何虚假、误导性陈述。承诺方理解提供虚假信息可能导致被取消参赛资格。</w:t>
      </w:r>
    </w:p>
    <w:p w14:paraId="3AE1CA61">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规则遵守同意 </w:t>
      </w:r>
    </w:p>
    <w:p w14:paraId="6F6F8C5B">
      <w:pPr>
        <w:numPr>
          <w:ilvl w:val="0"/>
          <w:numId w:val="0"/>
        </w:numPr>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lang w:val="en-US" w:eastAsia="zh-CN"/>
        </w:rPr>
        <w:t>承</w:t>
      </w:r>
      <w:r>
        <w:rPr>
          <w:rFonts w:hint="eastAsia" w:ascii="方正仿宋_GB18030" w:hAnsi="方正仿宋_GB18030" w:eastAsia="方正仿宋_GB18030" w:cs="方正仿宋_GB18030"/>
        </w:rPr>
        <w:t>诺方已仔细阅读并充分理解《 </w:t>
      </w:r>
      <w:r>
        <w:rPr>
          <w:rFonts w:hint="eastAsia" w:ascii="方正仿宋_GB18030" w:hAnsi="方正仿宋_GB18030" w:eastAsia="方正仿宋_GB18030" w:cs="方正仿宋_GB18030"/>
          <w:lang w:val="en-US" w:eastAsia="zh-CN"/>
        </w:rPr>
        <w:t>2025北京中轴线文化遗产传承与创新大赛微短剧</w:t>
      </w:r>
      <w:r>
        <w:rPr>
          <w:rFonts w:hint="eastAsia" w:ascii="方正仿宋_GB18030" w:hAnsi="方正仿宋_GB18030" w:eastAsia="方正仿宋_GB18030" w:cs="方正仿宋_GB18030"/>
        </w:rPr>
        <w:t>大赛（视觉中轴·微短剧赛道）方案》及大赛官方网站发布的全部</w:t>
      </w:r>
      <w:r>
        <w:rPr>
          <w:rFonts w:hint="eastAsia" w:ascii="方正仿宋_GB18030" w:hAnsi="方正仿宋_GB18030" w:eastAsia="方正仿宋_GB18030" w:cs="方正仿宋_GB18030"/>
          <w:b/>
          <w:bCs/>
        </w:rPr>
        <w:t>规程、要求、</w:t>
      </w:r>
      <w:r>
        <w:rPr>
          <w:rFonts w:hint="eastAsia" w:ascii="方正仿宋_GB18030" w:hAnsi="方正仿宋_GB18030" w:eastAsia="方正仿宋_GB18030" w:cs="方正仿宋_GB18030"/>
          <w:b/>
          <w:bCs/>
          <w:lang w:val="en-US" w:eastAsia="zh-CN"/>
        </w:rPr>
        <w:t>参赛</w:t>
      </w:r>
      <w:bookmarkStart w:id="0" w:name="_GoBack"/>
      <w:bookmarkEnd w:id="0"/>
      <w:r>
        <w:rPr>
          <w:rFonts w:hint="eastAsia" w:ascii="方正仿宋_GB18030" w:hAnsi="方正仿宋_GB18030" w:eastAsia="方正仿宋_GB18030" w:cs="方正仿宋_GB18030"/>
          <w:b/>
          <w:bCs/>
        </w:rPr>
        <w:t>标准、赛程安排和通知</w:t>
      </w:r>
      <w:r>
        <w:rPr>
          <w:rFonts w:hint="eastAsia" w:ascii="方正仿宋_GB18030" w:hAnsi="方正仿宋_GB18030" w:eastAsia="方正仿宋_GB18030" w:cs="方正仿宋_GB18030"/>
        </w:rPr>
        <w:t>。承诺方同意并承诺</w:t>
      </w:r>
      <w:r>
        <w:rPr>
          <w:rFonts w:hint="eastAsia" w:ascii="方正仿宋_GB18030" w:hAnsi="方正仿宋_GB18030" w:eastAsia="方正仿宋_GB18030" w:cs="方正仿宋_GB18030"/>
          <w:b/>
          <w:bCs/>
        </w:rPr>
        <w:t>自觉遵守</w:t>
      </w:r>
      <w:r>
        <w:rPr>
          <w:rFonts w:hint="eastAsia" w:ascii="方正仿宋_GB18030" w:hAnsi="方正仿宋_GB18030" w:eastAsia="方正仿宋_GB18030" w:cs="方正仿宋_GB18030"/>
        </w:rPr>
        <w:t>大赛的各项规则和组委会的一切安排。</w:t>
      </w:r>
    </w:p>
    <w:p w14:paraId="6FBF6389">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法律责任 </w:t>
      </w:r>
    </w:p>
    <w:p w14:paraId="25687AB1">
      <w:pPr>
        <w:numPr>
          <w:ilvl w:val="0"/>
          <w:numId w:val="0"/>
        </w:numPr>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承诺方理解并同意，如其参赛作品发生任何</w:t>
      </w:r>
      <w:r>
        <w:rPr>
          <w:rFonts w:hint="eastAsia" w:ascii="方正仿宋_GB18030" w:hAnsi="方正仿宋_GB18030" w:eastAsia="方正仿宋_GB18030" w:cs="方正仿宋_GB18030"/>
          <w:b/>
          <w:bCs/>
        </w:rPr>
        <w:t>侵权纠纷或其他法律纠纷</w:t>
      </w:r>
      <w:r>
        <w:rPr>
          <w:rFonts w:hint="eastAsia" w:ascii="方正仿宋_GB18030" w:hAnsi="方正仿宋_GB18030" w:eastAsia="方正仿宋_GB18030" w:cs="方正仿宋_GB18030"/>
        </w:rPr>
        <w:t>，所有法律责任（包括但不限于赔偿责任、诉讼费用等）</w:t>
      </w:r>
      <w:r>
        <w:rPr>
          <w:rFonts w:hint="eastAsia" w:ascii="方正仿宋_GB18030" w:hAnsi="方正仿宋_GB18030" w:eastAsia="方正仿宋_GB18030" w:cs="方正仿宋_GB18030"/>
          <w:b/>
          <w:bCs/>
        </w:rPr>
        <w:t>由承诺方自行承担</w:t>
      </w:r>
      <w:r>
        <w:rPr>
          <w:rFonts w:hint="eastAsia" w:ascii="方正仿宋_GB18030" w:hAnsi="方正仿宋_GB18030" w:eastAsia="方正仿宋_GB18030" w:cs="方正仿宋_GB18030"/>
        </w:rPr>
        <w:t>，与组委会无关。如因承诺方侵权行为导致组委会遭受损失，组委会有权向承诺方追偿。组委会有权在任何阶段</w:t>
      </w:r>
      <w:r>
        <w:rPr>
          <w:rFonts w:hint="eastAsia" w:ascii="方正仿宋_GB18030" w:hAnsi="方正仿宋_GB18030" w:eastAsia="方正仿宋_GB18030" w:cs="方正仿宋_GB18030"/>
          <w:b/>
          <w:bCs/>
        </w:rPr>
        <w:t>取消涉嫌侵权、不符合参赛要求或违反本承诺书条款作品的参赛资格及所获得的奖项</w:t>
      </w:r>
      <w:r>
        <w:rPr>
          <w:rFonts w:hint="eastAsia" w:ascii="方正仿宋_GB18030" w:hAnsi="方正仿宋_GB18030" w:eastAsia="方正仿宋_GB18030" w:cs="方正仿宋_GB18030"/>
        </w:rPr>
        <w:t>，并要求退还已发放的奖金、奖品或证书。</w:t>
      </w:r>
    </w:p>
    <w:p w14:paraId="47614043">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个人信息使用授权 </w:t>
      </w:r>
    </w:p>
    <w:p w14:paraId="3437A70D">
      <w:pPr>
        <w:numPr>
          <w:ilvl w:val="0"/>
          <w:numId w:val="0"/>
        </w:numPr>
        <w:ind w:firstLine="420" w:firstLineChars="20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承诺方同意组委会为大赛组织、评审、宣传、颁奖、成果展示及后续IP孵化等目的，收集、处理和使用承诺方在报名及参赛过程中提供的个人信息或团队信息。组委会将依照相关法律法规保护承诺方的个人信息。</w:t>
      </w:r>
    </w:p>
    <w:p w14:paraId="74FACA77">
      <w:pPr>
        <w:numPr>
          <w:ilvl w:val="0"/>
          <w:numId w:val="1"/>
        </w:numPr>
        <w:ind w:left="0" w:leftChars="0" w:firstLine="420" w:firstLineChars="0"/>
        <w:rPr>
          <w:rFonts w:hint="eastAsia" w:ascii="方正仿宋_GB18030" w:hAnsi="方正仿宋_GB18030" w:eastAsia="方正仿宋_GB18030" w:cs="方正仿宋_GB18030"/>
          <w:b/>
          <w:bCs/>
        </w:rPr>
      </w:pPr>
      <w:r>
        <w:rPr>
          <w:rFonts w:hint="eastAsia" w:ascii="方正仿宋_GB18030" w:hAnsi="方正仿宋_GB18030" w:eastAsia="方正仿宋_GB18030" w:cs="方正仿宋_GB18030"/>
          <w:b/>
          <w:bCs/>
        </w:rPr>
        <w:t>承诺效力 </w:t>
      </w:r>
    </w:p>
    <w:p w14:paraId="561073E4">
      <w:pPr>
        <w:numPr>
          <w:ilvl w:val="0"/>
          <w:numId w:val="3"/>
        </w:numPr>
        <w:ind w:left="425" w:leftChars="0" w:hanging="425" w:firstLineChars="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本承诺书自承诺方签字或盖章（线上确认即视为有效签字或盖章）之日起</w:t>
      </w:r>
      <w:r>
        <w:rPr>
          <w:rFonts w:hint="eastAsia" w:ascii="方正仿宋_GB18030" w:hAnsi="方正仿宋_GB18030" w:eastAsia="方正仿宋_GB18030" w:cs="方正仿宋_GB18030"/>
          <w:b/>
          <w:bCs/>
        </w:rPr>
        <w:t>立即生效</w:t>
      </w:r>
      <w:r>
        <w:rPr>
          <w:rFonts w:hint="eastAsia" w:ascii="方正仿宋_GB18030" w:hAnsi="方正仿宋_GB18030" w:eastAsia="方正仿宋_GB18030" w:cs="方正仿宋_GB18030"/>
        </w:rPr>
        <w:t>，并对承诺方具有法律约束力。承诺方理解本承诺书是其参与大赛的必备文件。</w:t>
      </w:r>
    </w:p>
    <w:p w14:paraId="503AC752">
      <w:pPr>
        <w:numPr>
          <w:ilvl w:val="0"/>
          <w:numId w:val="3"/>
        </w:numPr>
        <w:ind w:left="425" w:leftChars="0" w:hanging="425" w:firstLineChars="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t>承诺方已认真阅读并理解本承诺书的全部内容，自愿签署，并且知晓后续需在官网进行文件上传（PDF格式）</w:t>
      </w:r>
    </w:p>
    <w:p w14:paraId="4F72E4FA">
      <w:pPr>
        <w:rPr>
          <w:rFonts w:hint="eastAsia" w:ascii="方正仿宋_GB18030" w:hAnsi="方正仿宋_GB18030" w:eastAsia="方正仿宋_GB18030" w:cs="方正仿宋_GB18030"/>
          <w:b/>
          <w:bCs/>
        </w:rPr>
      </w:pPr>
    </w:p>
    <w:p w14:paraId="79FD784A">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b/>
          <w:bCs/>
        </w:rPr>
        <w:t>承诺方（签字/盖章）：</w:t>
      </w:r>
    </w:p>
    <w:p w14:paraId="0BFCB77B">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pict>
          <v:rect id="_x0000_i1025" o:spt="1" style="height:0pt;width:0pt;" fillcolor="#D1D5DB" filled="t" stroked="f" coordsize="21600,21600" o:hr="t" o:hrstd="t" o:hrnoshade="t" o:hralign="center">
            <v:path/>
            <v:fill on="t" focussize="0,0"/>
            <v:stroke on="f"/>
            <v:imagedata o:title=""/>
            <o:lock v:ext="edit"/>
            <w10:wrap type="none"/>
            <w10:anchorlock/>
          </v:rect>
        </w:pict>
      </w:r>
    </w:p>
    <w:p w14:paraId="1FDFDE45">
      <w:pPr>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b/>
          <w:bCs/>
        </w:rPr>
        <w:t>签署日期：</w:t>
      </w:r>
      <w:r>
        <w:rPr>
          <w:rFonts w:hint="eastAsia" w:ascii="方正仿宋_GB18030" w:hAnsi="方正仿宋_GB18030" w:eastAsia="方正仿宋_GB18030" w:cs="方正仿宋_GB18030"/>
        </w:rPr>
        <w:t> ______ 年 ______ 月 ______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18030">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90A96"/>
    <w:multiLevelType w:val="singleLevel"/>
    <w:tmpl w:val="A0290A96"/>
    <w:lvl w:ilvl="0" w:tentative="0">
      <w:start w:val="1"/>
      <w:numFmt w:val="bullet"/>
      <w:lvlText w:val=""/>
      <w:lvlJc w:val="left"/>
      <w:pPr>
        <w:ind w:left="420" w:hanging="420"/>
      </w:pPr>
      <w:rPr>
        <w:rFonts w:hint="default" w:ascii="Wingdings" w:hAnsi="Wingdings"/>
      </w:rPr>
    </w:lvl>
  </w:abstractNum>
  <w:abstractNum w:abstractNumId="1">
    <w:nsid w:val="DD531B41"/>
    <w:multiLevelType w:val="singleLevel"/>
    <w:tmpl w:val="DD531B41"/>
    <w:lvl w:ilvl="0" w:tentative="0">
      <w:start w:val="1"/>
      <w:numFmt w:val="decimal"/>
      <w:lvlText w:val="%1."/>
      <w:lvlJc w:val="left"/>
      <w:pPr>
        <w:ind w:left="425" w:hanging="425"/>
      </w:pPr>
      <w:rPr>
        <w:rFonts w:hint="default"/>
      </w:rPr>
    </w:lvl>
  </w:abstractNum>
  <w:abstractNum w:abstractNumId="2">
    <w:nsid w:val="68E2933C"/>
    <w:multiLevelType w:val="singleLevel"/>
    <w:tmpl w:val="68E2933C"/>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69"/>
    <w:rsid w:val="0020792A"/>
    <w:rsid w:val="005D5269"/>
    <w:rsid w:val="00D760E8"/>
    <w:rsid w:val="00E62FD5"/>
    <w:rsid w:val="00E961CB"/>
    <w:rsid w:val="49911038"/>
    <w:rsid w:val="52CF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1673</Words>
  <Characters>1704</Characters>
  <Lines>12</Lines>
  <Paragraphs>3</Paragraphs>
  <TotalTime>2</TotalTime>
  <ScaleCrop>false</ScaleCrop>
  <LinksUpToDate>false</LinksUpToDate>
  <CharactersWithSpaces>1726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2025-06-03T15:30:00Z</dcterms:created>
  <dc:creator>浩衍 夏</dc:creator>
  <cp:lastModifiedBy>杜娟</cp:lastModifiedBy>
  <dcterms:modified xsi:type="dcterms:W3CDTF">2025-06-13T14:48:06Z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eyJoZGlkIjoiMGIxMDIyMjhlYzU3NTE0MGI0NzE1NGM5ZWYwYzRmNTMiLCJ1c2VySWQiOiI0MzE2MTMzNjMifQ==</vt:lpwstr>
  </property>
  <property fmtid="{D5CDD505-2E9C-101B-9397-08002B2CF9AE}" pid="3" name="KSOProductBuildVer">
    <vt:lpwstr>2052-12.1.0.21171</vt:lpwstr>
  </property>
  <property fmtid="{D5CDD505-2E9C-101B-9397-08002B2CF9AE}" pid="4" name="ICV">
    <vt:lpwstr>A53550B500E141E28C8296E9D87C2334_13</vt:lpwstr>
  </property>
</Properties>
</file>